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Calibri" w:hAnsi="Calibri"/>
          <w:b/>
          <w:i/>
          <w:sz w:val="28"/>
          <w:szCs w:val="28"/>
          <w:u w:val="single"/>
        </w:rPr>
      </w:pPr>
      <w:r>
        <w:rPr>
          <w:rFonts w:ascii="Calibri" w:hAnsi="Calibri"/>
          <w:b/>
          <w:i/>
          <w:sz w:val="28"/>
          <w:szCs w:val="28"/>
          <w:u w:val="single"/>
        </w:rPr>
        <w:t>НАБАВКА КАНЦЕЛАРИЈСКОГ МАТЕРИЈАЛА (ПО ПАРТИЈАМА)</w:t>
      </w:r>
    </w:p>
    <w:p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  <w:lang w:val="sr-Cyrl-CS"/>
        </w:rPr>
      </w:pPr>
      <w:r>
        <w:rPr>
          <w:rFonts w:ascii="Calibri" w:hAnsi="Calibri"/>
          <w:b/>
          <w:i/>
          <w:sz w:val="28"/>
          <w:szCs w:val="28"/>
          <w:u w:val="single"/>
          <w:lang w:val="sr-Latn-CS"/>
        </w:rPr>
        <w:t xml:space="preserve">ПАРТИЈА II – Набавка </w:t>
      </w:r>
      <w:r>
        <w:rPr>
          <w:rFonts w:ascii="Calibri" w:hAnsi="Calibri"/>
          <w:b/>
          <w:i/>
          <w:sz w:val="28"/>
          <w:szCs w:val="28"/>
          <w:u w:val="single"/>
        </w:rPr>
        <w:t xml:space="preserve">осталог </w:t>
      </w:r>
      <w:r>
        <w:rPr>
          <w:rFonts w:ascii="Calibri" w:hAnsi="Calibri"/>
          <w:b/>
          <w:i/>
          <w:sz w:val="28"/>
          <w:szCs w:val="28"/>
          <w:u w:val="single"/>
          <w:lang w:val="sr-Latn-CS"/>
        </w:rPr>
        <w:t>канцеларијског материјала</w:t>
      </w:r>
    </w:p>
    <w:p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Style w:val="3"/>
        <w:tblW w:w="11058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4476"/>
        <w:gridCol w:w="810"/>
        <w:gridCol w:w="1170"/>
        <w:gridCol w:w="1200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Merge w:val="restart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Р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бр.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Опис предмета јавне набавке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Јед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мер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е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K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оличина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Јединична цена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 xml:space="preserve"> без урачунатог ПДВ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-а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 без урачунатог ПДВ-а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са урачунатим ПДВ-ом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4476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lang w:val="sr-Cyrl-CS"/>
              </w:rPr>
            </w:pPr>
            <w:r>
              <w:rPr>
                <w:rFonts w:ascii="Calibri" w:hAnsi="Calibri" w:cs="Arial"/>
                <w:color w:val="auto"/>
                <w:lang w:val="sr-Cyrl-CS"/>
              </w:rPr>
              <w:t>5 (</w:t>
            </w:r>
            <w:r>
              <w:rPr>
                <w:rFonts w:ascii="Calibri" w:hAnsi="Calibri" w:cs="Arial"/>
                <w:color w:val="auto"/>
              </w:rPr>
              <w:t>3x4)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i/>
                <w:iCs/>
                <w:color w:val="auto"/>
              </w:rPr>
            </w:pPr>
            <w:r>
              <w:rPr>
                <w:rFonts w:ascii="Calibri" w:hAnsi="Calibri" w:cs="Arial"/>
                <w:i/>
                <w:iCs/>
                <w:color w:val="auto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</w:rPr>
              <w:t>Налив перо са пумпицом – величине М  - меdium (дршка и перо морају бити израђени од хромираног нерђајућег челика, са клипним механизмом за пуње</w:t>
            </w:r>
            <w:r>
              <w:rPr>
                <w:rFonts w:ascii="Calibri" w:hAnsi="Calibri"/>
                <w:lang w:val="ru-RU"/>
              </w:rPr>
              <w:t>ње мастила, хромирано тело и поклопац)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330,00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3.960,00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4.752,00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 xml:space="preserve">Фломастер – маркер </w:t>
            </w:r>
            <w:r>
              <w:rPr>
                <w:rFonts w:ascii="Calibri" w:hAnsi="Calibri"/>
              </w:rPr>
              <w:t>црни, црвени и плави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8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8</w:t>
            </w:r>
            <w:r>
              <w:rPr>
                <w:rFonts w:hint="default" w:ascii="Calibri" w:hAnsi="Calibri" w:cs="Arial"/>
                <w:color w:val="auto"/>
                <w:lang w:val="sr-Latn-RS"/>
              </w:rPr>
              <w:t>80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1.056,00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</w:rPr>
              <w:t>Ф</w:t>
            </w:r>
            <w:r>
              <w:rPr>
                <w:rFonts w:ascii="Calibri" w:hAnsi="Calibri"/>
                <w:lang w:val="sr-Cyrl-CS"/>
              </w:rPr>
              <w:t>ломастер-маркер за писање на ЦД-у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15,00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75,00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90,00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</w:t>
            </w:r>
            <w:r>
              <w:rPr>
                <w:rFonts w:ascii="Calibri" w:hAnsi="Calibri"/>
                <w:lang w:val="sr-Cyrl-CS"/>
              </w:rPr>
              <w:t xml:space="preserve">луоресцентни </w:t>
            </w:r>
            <w:r>
              <w:rPr>
                <w:rFonts w:ascii="Calibri" w:hAnsi="Calibri"/>
              </w:rPr>
              <w:t>маркер (с</w:t>
            </w:r>
            <w:r>
              <w:rPr>
                <w:rFonts w:ascii="Calibri" w:hAnsi="Calibri"/>
                <w:lang w:val="ru-RU"/>
              </w:rPr>
              <w:t>игнир)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225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5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3.375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4.050,00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Селотејп 15x25 (мањи)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334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7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2.338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2.805,60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</w:t>
            </w:r>
            <w:r>
              <w:rPr>
                <w:rFonts w:ascii="Calibri" w:hAnsi="Calibri"/>
                <w:lang w:val="ru-RU"/>
              </w:rPr>
              <w:t xml:space="preserve">елотејп </w:t>
            </w:r>
            <w:r>
              <w:rPr>
                <w:rFonts w:ascii="Calibri" w:hAnsi="Calibri"/>
              </w:rPr>
              <w:t>48х66 (провидни)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124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27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3.348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4.017,60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Спајалице  25мм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(кутија треба да садржи 100 спајалица од 25мм)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  <w:lang w:val="ru-RU"/>
              </w:rPr>
              <w:t>к</w:t>
            </w:r>
            <w:r>
              <w:rPr>
                <w:rFonts w:ascii="Calibri" w:hAnsi="Calibri"/>
                <w:sz w:val="21"/>
                <w:szCs w:val="21"/>
              </w:rPr>
              <w:t>утиј</w:t>
            </w:r>
            <w:r>
              <w:rPr>
                <w:rFonts w:ascii="Calibri" w:hAnsi="Calibri"/>
                <w:sz w:val="21"/>
                <w:szCs w:val="21"/>
                <w:lang w:val="ru-RU"/>
              </w:rPr>
              <w:t>а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617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5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7.712,50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9.255,00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lang w:val="sr-Cyrl-CS"/>
              </w:rPr>
              <w:t>Техничка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sr-Cyrl-CS"/>
              </w:rPr>
              <w:t>оловка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sr-Cyrl-CS"/>
              </w:rPr>
              <w:t>(</w:t>
            </w:r>
            <w:r>
              <w:rPr>
                <w:rFonts w:ascii="Calibri" w:hAnsi="Calibri"/>
              </w:rPr>
              <w:t>Р</w:t>
            </w:r>
            <w:r>
              <w:rPr>
                <w:rFonts w:ascii="Calibri" w:hAnsi="Calibri"/>
                <w:lang w:val="sr-Cyrl-CS"/>
              </w:rPr>
              <w:t>отринг</w:t>
            </w:r>
            <w:r>
              <w:rPr>
                <w:rFonts w:ascii="Calibri" w:hAnsi="Calibri"/>
              </w:rPr>
              <w:t xml:space="preserve"> «</w:t>
            </w:r>
            <w:r>
              <w:rPr>
                <w:rFonts w:ascii="Calibri" w:hAnsi="Calibri"/>
                <w:lang w:val="sr-Cyrl-CS"/>
              </w:rPr>
              <w:t>или</w:t>
            </w:r>
            <w:r>
              <w:rPr>
                <w:rFonts w:ascii="Calibri" w:hAnsi="Calibri"/>
              </w:rPr>
              <w:t xml:space="preserve"> одговарајуће»</w:t>
            </w:r>
            <w:r>
              <w:rPr>
                <w:rFonts w:ascii="Calibri" w:hAnsi="Calibri"/>
                <w:lang w:val="sr-Cyrl-CS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18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666,00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799,20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9.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Мине за техничку оловку 0,5 HB (кутија треба да садржи 12 паковања </w:t>
            </w:r>
            <w:r>
              <w:rPr>
                <w:rFonts w:ascii="Calibri" w:hAnsi="Calibri"/>
                <w:lang w:val="ru-RU"/>
              </w:rPr>
              <w:t xml:space="preserve">од </w:t>
            </w:r>
            <w:r>
              <w:rPr>
                <w:rFonts w:ascii="Calibri" w:hAnsi="Calibri"/>
              </w:rPr>
              <w:t>30 мина од 0,5 HB)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38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6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228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273,60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10.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Графитна оловка ХБ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79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6,00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474,00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521,40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11.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Коректор бели, са четкицом, минималне запремине 20мл.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122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2.684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3.220,80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12.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Укоричена свеска А5 (</w:t>
            </w:r>
            <w:r>
              <w:rPr>
                <w:rFonts w:ascii="Calibri" w:hAnsi="Calibri"/>
                <w:lang w:val="ru-RU"/>
              </w:rPr>
              <w:t xml:space="preserve">мин. </w:t>
            </w:r>
            <w:r>
              <w:rPr>
                <w:rFonts w:ascii="Calibri" w:hAnsi="Calibri"/>
              </w:rPr>
              <w:t>100 страна)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70,00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3.010,00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3.612,00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13.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Укоричена свеска А4 (мин. 100 страна)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67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7.37</w:t>
            </w:r>
            <w:r>
              <w:rPr>
                <w:rFonts w:ascii="Calibri" w:hAnsi="Calibri" w:cs="Arial"/>
                <w:color w:val="auto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8.844,00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14.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Сталак за селотејп 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1.500,00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1.800,00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15.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Маказе веће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48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1.440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1.728,00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16.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Каро папир (1 рис мора имати мин. 500 </w:t>
            </w:r>
            <w:r>
              <w:rPr>
                <w:rFonts w:ascii="Calibri" w:hAnsi="Calibri"/>
                <w:lang w:val="ru-RU"/>
              </w:rPr>
              <w:t>листа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р</w:t>
            </w:r>
            <w:r>
              <w:rPr>
                <w:rFonts w:ascii="Calibri" w:hAnsi="Calibri"/>
              </w:rPr>
              <w:t>ис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43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2.150,00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2.580,00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17.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Овлаживач јастуче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25,00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125,00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18.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Расхефтивач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506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607,20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19.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 xml:space="preserve">Кутија </w:t>
            </w:r>
            <w:r>
              <w:rPr>
                <w:rFonts w:ascii="Calibri" w:hAnsi="Calibri"/>
              </w:rPr>
              <w:t>за спајалице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35,00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140,00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168,00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20.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Печатно јастуче веће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46,00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92,00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110,40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21.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Адинг ролна 57 мм.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160,00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22.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</w:t>
            </w:r>
            <w:r>
              <w:rPr>
                <w:rFonts w:ascii="Calibri" w:hAnsi="Calibri"/>
                <w:lang w:val="sr-Cyrl-CS"/>
              </w:rPr>
              <w:t xml:space="preserve">окумент мастило црно </w:t>
            </w:r>
            <w:r>
              <w:rPr>
                <w:rFonts w:ascii="Calibri" w:hAnsi="Calibri"/>
              </w:rPr>
              <w:t>П</w:t>
            </w:r>
            <w:r>
              <w:rPr>
                <w:rFonts w:ascii="Calibri" w:hAnsi="Calibri"/>
                <w:lang w:val="sr-Cyrl-CS"/>
              </w:rPr>
              <w:t>еликан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sr-Cyrl-CS"/>
              </w:rPr>
              <w:t>"</w:t>
            </w:r>
            <w:r>
              <w:rPr>
                <w:rFonts w:ascii="Calibri" w:hAnsi="Calibri"/>
              </w:rPr>
              <w:t>или одговарајуће</w:t>
            </w:r>
            <w:r>
              <w:rPr>
                <w:rFonts w:ascii="Calibri" w:hAnsi="Calibri"/>
                <w:lang w:val="sr-Cyrl-CS"/>
              </w:rPr>
              <w:t>"</w:t>
            </w:r>
            <w:r>
              <w:rPr>
                <w:rFonts w:ascii="Calibri" w:hAnsi="Calibri"/>
              </w:rPr>
              <w:t>, минималне запремине</w:t>
            </w:r>
            <w:r>
              <w:rPr>
                <w:rFonts w:ascii="Calibri" w:hAnsi="Calibri"/>
                <w:lang w:val="sr-Cyrl-CS"/>
              </w:rPr>
              <w:t xml:space="preserve"> 30 мл.</w:t>
            </w:r>
            <w:r>
              <w:rPr>
                <w:rFonts w:ascii="Calibri" w:hAnsi="Calibri"/>
              </w:rPr>
              <w:t xml:space="preserve"> (</w:t>
            </w:r>
            <w:r>
              <w:rPr>
                <w:rFonts w:ascii="Calibri" w:hAnsi="Calibri"/>
                <w:lang w:val="ru-RU"/>
              </w:rPr>
              <w:t>за упис у матичне књиге)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120,00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1.200,00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1.440,00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23.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Л</w:t>
            </w:r>
            <w:r>
              <w:rPr>
                <w:rFonts w:ascii="Calibri" w:hAnsi="Calibri"/>
                <w:lang w:val="sr-Cyrl-CS"/>
              </w:rPr>
              <w:t>епак за папир</w:t>
            </w:r>
          </w:p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sr-Cyrl-CS"/>
              </w:rPr>
              <w:t>(ОХО или "</w:t>
            </w:r>
            <w:r>
              <w:rPr>
                <w:rFonts w:ascii="Calibri" w:hAnsi="Calibri"/>
              </w:rPr>
              <w:t>или одговарајуће</w:t>
            </w:r>
            <w:r>
              <w:rPr>
                <w:rFonts w:ascii="Calibri" w:hAnsi="Calibri"/>
                <w:lang w:val="sr-Cyrl-CS"/>
              </w:rPr>
              <w:t>")</w:t>
            </w:r>
            <w:r>
              <w:rPr>
                <w:rFonts w:ascii="Calibri" w:hAnsi="Calibri"/>
              </w:rPr>
              <w:t xml:space="preserve"> миним. масе 20 гр.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660,00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792,00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24.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Мастило за печате плаво, минималне запремине 30мл.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18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900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1.080,00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25.</w:t>
            </w:r>
          </w:p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Индиго </w:t>
            </w:r>
            <w:r>
              <w:rPr>
                <w:rFonts w:ascii="Calibri" w:hAnsi="Calibri"/>
                <w:lang w:val="ru-RU"/>
              </w:rPr>
              <w:t>плави, А4, ручни</w:t>
            </w:r>
          </w:p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(Сет од 100 листова)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с</w:t>
            </w:r>
            <w:r>
              <w:rPr>
                <w:rFonts w:ascii="Calibri" w:hAnsi="Calibri"/>
              </w:rPr>
              <w:t>ет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4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2.10</w:t>
            </w:r>
            <w:r>
              <w:rPr>
                <w:rFonts w:ascii="Calibri" w:hAnsi="Calibri" w:cs="Arial"/>
                <w:color w:val="auto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2.520,00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26.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lang w:val="sr-Cyrl-CS"/>
              </w:rPr>
              <w:t>ПВЦ фасцикла у боји са гумицом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26,00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4.680,00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5.616,00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27.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</w:t>
            </w:r>
            <w:r>
              <w:rPr>
                <w:rFonts w:ascii="Calibri" w:hAnsi="Calibri"/>
                <w:lang w:val="sr-Cyrl-CS"/>
              </w:rPr>
              <w:t>вечана фасцикла за венчање – узорак</w:t>
            </w:r>
          </w:p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Бела картонска фасцикла, са одштампаним грбом и натписом плаве боје, на првој страни </w:t>
            </w:r>
            <w:r>
              <w:rPr>
                <w:rFonts w:ascii="Calibri" w:hAnsi="Calibri"/>
                <w:bCs/>
              </w:rPr>
              <w:t xml:space="preserve">(у свему по узорку).  </w:t>
            </w:r>
          </w:p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На левој страни у унутрашњости фасцикле треба одштампати плавим словима текст </w:t>
            </w:r>
            <w:r>
              <w:rPr>
                <w:rFonts w:ascii="Calibri" w:hAnsi="Calibri"/>
                <w:bCs/>
              </w:rPr>
              <w:t>(  узор</w:t>
            </w:r>
            <w:r>
              <w:rPr>
                <w:rFonts w:ascii="Calibri" w:hAnsi="Calibri"/>
                <w:bCs/>
                <w:lang w:val="ru-RU"/>
              </w:rPr>
              <w:t>а</w:t>
            </w:r>
            <w:r>
              <w:rPr>
                <w:rFonts w:ascii="Calibri" w:hAnsi="Calibri"/>
                <w:bCs/>
              </w:rPr>
              <w:t xml:space="preserve">к у делу техничка документација и планови).  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4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12.00</w:t>
            </w:r>
            <w:r>
              <w:rPr>
                <w:rFonts w:ascii="Calibri" w:hAnsi="Calibri" w:cs="Arial"/>
                <w:color w:val="auto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14.400,00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28.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Резач за графитну оловку, мора бити израђен од метала, стандардни, „Staedtler“ или одговарајуће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8,00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88,00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105,60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29.</w:t>
            </w:r>
          </w:p>
        </w:tc>
        <w:tc>
          <w:tcPr>
            <w:tcW w:w="447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Лењир минимално 30цм, бројеви и милиметри треба бити изрезбарени на пластици, како се не би огулили од употребе.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22,00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418,00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459,80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30.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sr-Cyrl-CS"/>
              </w:rPr>
              <w:t>Хромокартон</w:t>
            </w:r>
            <w:r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  <w:lang w:val="sr-Cyrl-CS"/>
              </w:rPr>
              <w:t>фасцикла-беле (мин. дим.33х24цм)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2370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5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24.885,00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29.862,00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31.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>
              <w:rPr>
                <w:rFonts w:ascii="Calibri" w:hAnsi="Calibri"/>
                <w:bCs/>
              </w:rPr>
              <w:t>Х</w:t>
            </w:r>
            <w:r>
              <w:rPr>
                <w:rFonts w:ascii="Calibri" w:hAnsi="Calibri"/>
                <w:bCs/>
                <w:lang w:val="sr-Cyrl-CS"/>
              </w:rPr>
              <w:t>емијска оловка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1459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5,00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7.295,00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8.754,00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32.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Хемијска оловка са црвеним мастилом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19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5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95,00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114,00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33.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>
              <w:rPr>
                <w:rFonts w:ascii="Calibri" w:hAnsi="Calibri"/>
                <w:bCs/>
              </w:rPr>
              <w:t>Р</w:t>
            </w:r>
            <w:r>
              <w:rPr>
                <w:rFonts w:ascii="Calibri" w:hAnsi="Calibri"/>
                <w:bCs/>
                <w:lang w:val="sr-Cyrl-CS"/>
              </w:rPr>
              <w:t>егистратор А4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582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115,00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66.930,00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80.316,00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34.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М</w:t>
            </w:r>
            <w:r>
              <w:rPr>
                <w:rFonts w:ascii="Calibri" w:hAnsi="Calibri"/>
                <w:bCs/>
                <w:lang w:val="sr-Cyrl-CS"/>
              </w:rPr>
              <w:t>униција за хефталицу 24/6</w:t>
            </w:r>
          </w:p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(кутија треба да садржи 1/1000 ком.)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679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8.148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9.777,60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35.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М</w:t>
            </w:r>
            <w:r>
              <w:rPr>
                <w:rFonts w:ascii="Calibri" w:hAnsi="Calibri"/>
                <w:bCs/>
                <w:lang w:val="sr-Cyrl-CS"/>
              </w:rPr>
              <w:t>униција за хе</w:t>
            </w:r>
            <w:r>
              <w:rPr>
                <w:rFonts w:ascii="Calibri" w:hAnsi="Calibri"/>
                <w:bCs/>
              </w:rPr>
              <w:t>ф</w:t>
            </w:r>
            <w:r>
              <w:rPr>
                <w:rFonts w:ascii="Calibri" w:hAnsi="Calibri"/>
                <w:bCs/>
                <w:lang w:val="sr-Cyrl-CS"/>
              </w:rPr>
              <w:t>талицу 23/10</w:t>
            </w:r>
          </w:p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(кутија треба да садржи 1/1000 ком.)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21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8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1.008,00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1.209,60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36.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Х</w:t>
            </w:r>
            <w:r>
              <w:rPr>
                <w:rFonts w:ascii="Calibri" w:hAnsi="Calibri"/>
                <w:bCs/>
                <w:lang w:val="sr-Cyrl-CS"/>
              </w:rPr>
              <w:t>ефталица 24/6</w:t>
            </w:r>
            <w:r>
              <w:rPr>
                <w:rFonts w:ascii="Calibri" w:hAnsi="Calibri"/>
                <w:bCs/>
              </w:rPr>
              <w:t>, капацитет  хефтања 35 листова, ручна, израђена од метала „Delta“ или одговарајуће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34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00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10.2</w:t>
            </w:r>
            <w:r>
              <w:rPr>
                <w:rFonts w:ascii="Calibri" w:hAnsi="Calibri" w:cs="Arial"/>
                <w:color w:val="auto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12.240,00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37.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</w:rPr>
              <w:t xml:space="preserve">Хефталица </w:t>
            </w:r>
            <w:r>
              <w:rPr>
                <w:rFonts w:ascii="Calibri" w:hAnsi="Calibri"/>
                <w:lang w:val="sr-Cyrl-CS"/>
              </w:rPr>
              <w:t>(капацитет 100 листова)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520,00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2.600,00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3.120,00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38.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Х</w:t>
            </w:r>
            <w:r>
              <w:rPr>
                <w:rFonts w:ascii="Calibri" w:hAnsi="Calibri"/>
                <w:bCs/>
                <w:lang w:val="sr-Cyrl-CS"/>
              </w:rPr>
              <w:t xml:space="preserve">ербаријум фасцикла </w:t>
            </w:r>
            <w:r>
              <w:rPr>
                <w:rFonts w:ascii="Calibri" w:hAnsi="Calibri"/>
                <w:bCs/>
              </w:rPr>
              <w:t>(</w:t>
            </w:r>
            <w:r>
              <w:rPr>
                <w:rFonts w:ascii="Calibri" w:hAnsi="Calibri"/>
                <w:bCs/>
                <w:lang w:val="sr-Cyrl-CS"/>
              </w:rPr>
              <w:t>мин.</w:t>
            </w:r>
            <w:r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  <w:lang w:val="sr-Cyrl-CS"/>
              </w:rPr>
              <w:t xml:space="preserve">дим. </w:t>
            </w:r>
            <w:r>
              <w:rPr>
                <w:rFonts w:ascii="Calibri" w:hAnsi="Calibri"/>
                <w:bCs/>
              </w:rPr>
              <w:t>40</w:t>
            </w:r>
            <w:r>
              <w:rPr>
                <w:rFonts w:ascii="Calibri" w:hAnsi="Calibri"/>
                <w:bCs/>
                <w:lang w:val="sr-Cyrl-CS"/>
              </w:rPr>
              <w:t>х2</w:t>
            </w:r>
            <w:r>
              <w:rPr>
                <w:rFonts w:ascii="Calibri" w:hAnsi="Calibri"/>
                <w:bCs/>
              </w:rPr>
              <w:t>4</w:t>
            </w:r>
            <w:r>
              <w:rPr>
                <w:rFonts w:ascii="Calibri" w:hAnsi="Calibri"/>
                <w:bCs/>
                <w:lang w:val="ru-RU"/>
              </w:rPr>
              <w:t>цм</w:t>
            </w:r>
            <w:r>
              <w:rPr>
                <w:rFonts w:ascii="Calibri" w:hAnsi="Calibri"/>
                <w:bCs/>
              </w:rPr>
              <w:t xml:space="preserve">,  са клапном), са 2 траке мин. </w:t>
            </w:r>
            <w:r>
              <w:rPr>
                <w:rFonts w:ascii="Calibri" w:hAnsi="Calibri"/>
                <w:bCs/>
                <w:lang w:val="ru-RU"/>
              </w:rPr>
              <w:t xml:space="preserve">дужине </w:t>
            </w:r>
            <w:r>
              <w:rPr>
                <w:rFonts w:ascii="Calibri" w:hAnsi="Calibri"/>
                <w:bCs/>
              </w:rPr>
              <w:t>1.2м, и налепницом на клапни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1795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25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44.875,00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53.850,00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39.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>
              <w:rPr>
                <w:rFonts w:ascii="Calibri" w:hAnsi="Calibri"/>
                <w:bCs/>
                <w:lang w:val="sr-Cyrl-CS"/>
              </w:rPr>
              <w:t>ПВЦ фасциклла с механизмом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160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15,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2.400,00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2.880,00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40.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>
              <w:rPr>
                <w:rFonts w:ascii="Calibri" w:hAnsi="Calibri"/>
                <w:bCs/>
              </w:rPr>
              <w:t>С</w:t>
            </w:r>
            <w:r>
              <w:rPr>
                <w:rFonts w:ascii="Calibri" w:hAnsi="Calibri"/>
                <w:bCs/>
                <w:lang w:val="sr-Cyrl-CS"/>
              </w:rPr>
              <w:t>амолепиви папир А4 (муфлон)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6,00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900,00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1.080,00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41.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С</w:t>
            </w:r>
            <w:r>
              <w:rPr>
                <w:rFonts w:ascii="Calibri" w:hAnsi="Calibri"/>
                <w:bCs/>
                <w:lang w:val="sr-Cyrl-CS"/>
              </w:rPr>
              <w:t>пирала 12мм бела, за коричење</w:t>
            </w:r>
          </w:p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</w:t>
            </w:r>
            <w:r>
              <w:rPr>
                <w:rFonts w:ascii="Calibri" w:hAnsi="Calibri"/>
                <w:bCs/>
                <w:lang w:val="sr-Cyrl-CS"/>
              </w:rPr>
              <w:t>паковање</w:t>
            </w:r>
            <w:r>
              <w:rPr>
                <w:rFonts w:ascii="Calibri" w:hAnsi="Calibri"/>
                <w:bCs/>
              </w:rPr>
              <w:t xml:space="preserve"> садржи </w:t>
            </w:r>
            <w:r>
              <w:rPr>
                <w:rFonts w:ascii="Calibri" w:hAnsi="Calibri"/>
                <w:bCs/>
                <w:lang w:val="sr-Cyrl-CS"/>
              </w:rPr>
              <w:t>100</w:t>
            </w:r>
            <w:r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450,00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450,00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540,00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42.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С</w:t>
            </w:r>
            <w:r>
              <w:rPr>
                <w:rFonts w:ascii="Calibri" w:hAnsi="Calibri"/>
                <w:bCs/>
                <w:lang w:val="sr-Cyrl-CS"/>
              </w:rPr>
              <w:t>пирала 16мм бела, за коричење</w:t>
            </w:r>
          </w:p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</w:t>
            </w:r>
            <w:r>
              <w:rPr>
                <w:rFonts w:ascii="Calibri" w:hAnsi="Calibri"/>
                <w:bCs/>
                <w:lang w:val="sr-Cyrl-CS"/>
              </w:rPr>
              <w:t>паковање</w:t>
            </w:r>
            <w:r>
              <w:rPr>
                <w:rFonts w:ascii="Calibri" w:hAnsi="Calibri"/>
                <w:bCs/>
              </w:rPr>
              <w:t xml:space="preserve"> садржи </w:t>
            </w:r>
            <w:r>
              <w:rPr>
                <w:rFonts w:ascii="Calibri" w:hAnsi="Calibri"/>
                <w:bCs/>
                <w:lang w:val="sr-Cyrl-CS"/>
              </w:rPr>
              <w:t>100</w:t>
            </w:r>
            <w:r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600,00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600,00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720,00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43.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К</w:t>
            </w:r>
            <w:r>
              <w:rPr>
                <w:rFonts w:ascii="Calibri" w:hAnsi="Calibri"/>
                <w:bCs/>
                <w:lang w:val="sr-Cyrl-CS"/>
              </w:rPr>
              <w:t>орице ПВЦ 15</w:t>
            </w:r>
            <w:r>
              <w:rPr>
                <w:rFonts w:ascii="Calibri" w:hAnsi="Calibri"/>
                <w:bCs/>
              </w:rPr>
              <w:t>0</w:t>
            </w:r>
            <w:r>
              <w:rPr>
                <w:rFonts w:ascii="Calibri" w:hAnsi="Calibri"/>
                <w:bCs/>
                <w:lang w:val="sr-Cyrl-CS"/>
              </w:rPr>
              <w:t xml:space="preserve"> мик.</w:t>
            </w:r>
            <w:r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  <w:lang w:val="sr-Cyrl-CS"/>
              </w:rPr>
              <w:t>провидне за коричење</w:t>
            </w:r>
            <w:r>
              <w:rPr>
                <w:rFonts w:ascii="Calibri" w:hAnsi="Calibri"/>
                <w:bCs/>
              </w:rPr>
              <w:t xml:space="preserve"> (</w:t>
            </w:r>
            <w:r>
              <w:rPr>
                <w:rFonts w:ascii="Calibri" w:hAnsi="Calibri"/>
                <w:bCs/>
                <w:lang w:val="sr-Cyrl-CS"/>
              </w:rPr>
              <w:t>паковање</w:t>
            </w:r>
            <w:r>
              <w:rPr>
                <w:rFonts w:ascii="Calibri" w:hAnsi="Calibri"/>
                <w:bCs/>
              </w:rPr>
              <w:t xml:space="preserve"> садржи </w:t>
            </w:r>
            <w:r>
              <w:rPr>
                <w:rFonts w:ascii="Calibri" w:hAnsi="Calibri"/>
                <w:bCs/>
                <w:lang w:val="sr-Cyrl-CS"/>
              </w:rPr>
              <w:t>100</w:t>
            </w:r>
            <w:r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460,00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460,00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552,00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44.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К</w:t>
            </w:r>
            <w:r>
              <w:rPr>
                <w:rFonts w:ascii="Calibri" w:hAnsi="Calibri"/>
                <w:bCs/>
                <w:lang w:val="sr-Cyrl-CS"/>
              </w:rPr>
              <w:t>орице картон рељеф беле, за коричење</w:t>
            </w:r>
            <w:r>
              <w:rPr>
                <w:rFonts w:ascii="Calibri" w:hAnsi="Calibri"/>
                <w:bCs/>
              </w:rPr>
              <w:t>(</w:t>
            </w:r>
            <w:r>
              <w:rPr>
                <w:rFonts w:ascii="Calibri" w:hAnsi="Calibri"/>
                <w:bCs/>
                <w:lang w:val="sr-Cyrl-CS"/>
              </w:rPr>
              <w:t>паковање</w:t>
            </w:r>
            <w:r>
              <w:rPr>
                <w:rFonts w:ascii="Calibri" w:hAnsi="Calibri"/>
                <w:bCs/>
              </w:rPr>
              <w:t xml:space="preserve"> садржи </w:t>
            </w:r>
            <w:r>
              <w:rPr>
                <w:rFonts w:ascii="Calibri" w:hAnsi="Calibri"/>
                <w:bCs/>
                <w:lang w:val="sr-Cyrl-CS"/>
              </w:rPr>
              <w:t>100</w:t>
            </w:r>
            <w:r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  <w:lang w:val="ru-RU"/>
              </w:rPr>
              <w:t>ком</w:t>
            </w:r>
            <w:r>
              <w:rPr>
                <w:rFonts w:ascii="Calibri" w:hAnsi="Calibri"/>
                <w:bCs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430,00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430,00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516,00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45.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sr-Cyrl-CS"/>
              </w:rPr>
              <w:t>ПВЦ  фасцикла (перфорирани уложак)</w:t>
            </w:r>
          </w:p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</w:t>
            </w:r>
            <w:r>
              <w:rPr>
                <w:rFonts w:ascii="Calibri" w:hAnsi="Calibri"/>
                <w:bCs/>
                <w:lang w:val="sr-Cyrl-CS"/>
              </w:rPr>
              <w:t>паковање</w:t>
            </w:r>
            <w:r>
              <w:rPr>
                <w:rFonts w:ascii="Calibri" w:hAnsi="Calibri"/>
                <w:bCs/>
              </w:rPr>
              <w:t xml:space="preserve"> садржи </w:t>
            </w:r>
            <w:r>
              <w:rPr>
                <w:rFonts w:ascii="Calibri" w:hAnsi="Calibri"/>
                <w:bCs/>
                <w:lang w:val="sr-Cyrl-CS"/>
              </w:rPr>
              <w:t>100</w:t>
            </w:r>
            <w:r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88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3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</w:t>
            </w:r>
            <w:r>
              <w:rPr>
                <w:rFonts w:hint="default" w:ascii="Calibri" w:hAnsi="Calibri" w:cs="Arial"/>
                <w:color w:val="auto"/>
                <w:lang w:val="sr-Latn-RS"/>
              </w:rPr>
              <w:t>1.44</w:t>
            </w:r>
            <w:r>
              <w:rPr>
                <w:rFonts w:ascii="Calibri" w:hAnsi="Calibri" w:cs="Arial"/>
                <w:color w:val="auto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13.728,00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46.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sr-Cyrl-CS"/>
              </w:rPr>
              <w:t xml:space="preserve">Бушач </w:t>
            </w:r>
            <w:r>
              <w:rPr>
                <w:rFonts w:ascii="Calibri" w:hAnsi="Calibri"/>
                <w:bCs/>
              </w:rPr>
              <w:t>рупа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3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5,00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1.080,00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1.296,00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47.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Регистратор А4 (ужи)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к</w:t>
            </w:r>
            <w:r>
              <w:rPr>
                <w:rFonts w:ascii="Calibri" w:hAnsi="Calibri"/>
                <w:bCs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3.300</w:t>
            </w:r>
            <w:r>
              <w:rPr>
                <w:rFonts w:ascii="Calibri" w:hAnsi="Calibri" w:cs="Arial"/>
                <w:color w:val="auto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3.960,00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48.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Хемијска оловка са пластичном спиралом која се фиксира за шалтер салу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к</w:t>
            </w:r>
            <w:r>
              <w:rPr>
                <w:rFonts w:ascii="Calibri" w:hAnsi="Calibri"/>
                <w:bCs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1.50</w:t>
            </w:r>
            <w:r>
              <w:rPr>
                <w:rFonts w:ascii="Calibri" w:hAnsi="Calibri" w:cs="Arial"/>
                <w:color w:val="auto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1.800,00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49.</w:t>
            </w:r>
          </w:p>
        </w:tc>
        <w:tc>
          <w:tcPr>
            <w:tcW w:w="44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 xml:space="preserve">Оловка у гелу </w:t>
            </w:r>
            <w:r>
              <w:rPr>
                <w:rFonts w:ascii="Calibri" w:hAnsi="Calibri"/>
                <w:bCs/>
              </w:rPr>
              <w:t>“Eminent„ „или одговарајуће“, са гуменим рукохватом, „на клик“, са изменљивим улошком.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7,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5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8.750,00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lang w:val="sr-Latn-RS"/>
              </w:rPr>
              <w:t>10.500,00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023" w:type="dxa"/>
            <w:gridSpan w:val="4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 w:eastAsia="TimesNewRomanPSMT" w:cs="Arial"/>
                <w:b/>
                <w:bCs/>
              </w:rPr>
            </w:pPr>
            <w:r>
              <w:rPr>
                <w:rFonts w:ascii="Calibri" w:hAnsi="Calibri"/>
                <w:b/>
                <w:lang w:val="ru-RU"/>
              </w:rPr>
              <w:t>Укупна цена</w:t>
            </w:r>
            <w:r>
              <w:rPr>
                <w:rFonts w:ascii="Calibri" w:hAnsi="Calibri"/>
                <w:b/>
              </w:rPr>
              <w:t xml:space="preserve"> за укупне наведене количине</w:t>
            </w:r>
            <w:r>
              <w:rPr>
                <w:rFonts w:ascii="Calibri" w:hAnsi="Calibri"/>
                <w:b/>
                <w:lang w:val="ru-RU"/>
              </w:rPr>
              <w:t xml:space="preserve"> без ПДВ-а</w:t>
            </w:r>
            <w:r>
              <w:rPr>
                <w:rFonts w:ascii="Calibri" w:hAnsi="Calibri"/>
                <w:b/>
              </w:rPr>
              <w:t>:</w:t>
            </w:r>
          </w:p>
        </w:tc>
        <w:tc>
          <w:tcPr>
            <w:tcW w:w="4035" w:type="dxa"/>
            <w:gridSpan w:val="3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b/>
                <w:bCs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b/>
                <w:bCs/>
                <w:color w:val="auto"/>
                <w:lang w:val="sr-Latn-RS"/>
              </w:rPr>
              <w:t>261.625,50</w:t>
            </w:r>
          </w:p>
          <w:p>
            <w:pPr>
              <w:pStyle w:val="7"/>
              <w:snapToGrid w:val="0"/>
              <w:spacing w:line="240" w:lineRule="auto"/>
              <w:rPr>
                <w:rFonts w:ascii="Calibri" w:hAnsi="Calibri" w:cs="Arial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023" w:type="dxa"/>
            <w:gridSpan w:val="4"/>
            <w:shd w:val="clear" w:color="auto" w:fill="auto"/>
            <w:vAlign w:val="center"/>
          </w:tcPr>
          <w:p>
            <w:pPr>
              <w:pStyle w:val="6"/>
              <w:spacing w:line="240" w:lineRule="auto"/>
              <w:ind w:left="0"/>
              <w:jc w:val="center"/>
              <w:rPr>
                <w:rFonts w:ascii="Calibri" w:hAnsi="Calibri" w:cs="Arial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Укупна цена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за укупне наведене количине</w:t>
            </w: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са</w:t>
            </w: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ПДВ-</w:t>
            </w:r>
            <w:r>
              <w:rPr>
                <w:rFonts w:ascii="Calibri" w:hAnsi="Calibri"/>
                <w:b/>
                <w:sz w:val="22"/>
                <w:szCs w:val="22"/>
              </w:rPr>
              <w:t>ом:</w:t>
            </w:r>
          </w:p>
        </w:tc>
        <w:tc>
          <w:tcPr>
            <w:tcW w:w="4035" w:type="dxa"/>
            <w:gridSpan w:val="3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b/>
                <w:bCs/>
                <w:color w:val="auto"/>
                <w:lang w:val="sr-Latn-RS"/>
              </w:rPr>
            </w:pPr>
            <w:r>
              <w:rPr>
                <w:rFonts w:hint="default" w:ascii="Calibri" w:hAnsi="Calibri" w:cs="Arial"/>
                <w:b/>
                <w:bCs/>
                <w:color w:val="auto"/>
                <w:lang w:val="sr-Latn-RS"/>
              </w:rPr>
              <w:t>313.861,40</w:t>
            </w:r>
          </w:p>
          <w:p>
            <w:pPr>
              <w:pStyle w:val="7"/>
              <w:snapToGrid w:val="0"/>
              <w:spacing w:line="240" w:lineRule="auto"/>
              <w:rPr>
                <w:rFonts w:ascii="Calibri" w:hAnsi="Calibri" w:cs="Arial"/>
                <w:b/>
                <w:bCs/>
                <w:color w:val="auto"/>
              </w:rPr>
            </w:pPr>
          </w:p>
        </w:tc>
      </w:tr>
    </w:tbl>
    <w:p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>
      <w:pPr>
        <w:spacing w:after="0" w:line="240" w:lineRule="auto"/>
        <w:ind w:left="-360" w:right="-540"/>
        <w:jc w:val="both"/>
        <w:rPr>
          <w:rFonts w:ascii="Calibri" w:hAnsi="Calibri" w:cs="Arial"/>
          <w:b/>
          <w:bCs/>
          <w:iCs/>
          <w:u w:val="single"/>
        </w:rPr>
      </w:pPr>
      <w:r>
        <w:rPr>
          <w:rFonts w:ascii="Calibri" w:hAnsi="Calibri" w:cs="Arial"/>
          <w:b/>
          <w:bCs/>
          <w:iCs/>
          <w:u w:val="single"/>
        </w:rPr>
        <w:t xml:space="preserve">Упутство за попуњавање обрасца структуре цене: </w:t>
      </w:r>
    </w:p>
    <w:p>
      <w:pPr>
        <w:pStyle w:val="6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</w:pPr>
      <w:r>
        <w:rPr>
          <w:rFonts w:ascii="Calibri" w:hAnsi="Calibri" w:cs="Arial"/>
          <w:bCs/>
          <w:iCs/>
          <w:color w:val="auto"/>
          <w:sz w:val="22"/>
          <w:szCs w:val="22"/>
        </w:rPr>
        <w:t>Понуђач треба да попун</w:t>
      </w:r>
      <w:r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и</w:t>
      </w:r>
      <w:r>
        <w:rPr>
          <w:rFonts w:ascii="Calibri" w:hAnsi="Calibri" w:cs="Arial"/>
          <w:bCs/>
          <w:iCs/>
          <w:color w:val="auto"/>
          <w:sz w:val="22"/>
          <w:szCs w:val="22"/>
        </w:rPr>
        <w:t xml:space="preserve"> образац структуре цене </w:t>
      </w:r>
      <w:r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на следећи начин</w:t>
      </w:r>
      <w:r>
        <w:rPr>
          <w:rFonts w:ascii="Calibri" w:hAnsi="Calibri" w:cs="Arial"/>
          <w:bCs/>
          <w:iCs/>
          <w:color w:val="auto"/>
          <w:sz w:val="22"/>
          <w:szCs w:val="22"/>
        </w:rPr>
        <w:t>:</w:t>
      </w:r>
    </w:p>
    <w:p>
      <w:pPr>
        <w:pStyle w:val="6"/>
        <w:numPr>
          <w:ilvl w:val="0"/>
          <w:numId w:val="1"/>
        </w:numPr>
        <w:tabs>
          <w:tab w:val="left" w:pos="90"/>
        </w:tabs>
        <w:spacing w:line="240" w:lineRule="auto"/>
        <w:ind w:left="-360" w:right="-540" w:firstLine="66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  <w:r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 xml:space="preserve">у колони </w:t>
      </w:r>
      <w:r>
        <w:rPr>
          <w:rFonts w:ascii="Calibri" w:hAnsi="Calibri" w:cs="Arial"/>
          <w:bCs/>
          <w:iCs/>
          <w:color w:val="auto"/>
          <w:sz w:val="22"/>
          <w:szCs w:val="22"/>
        </w:rPr>
        <w:t>4. уписати колико износи јединична цена</w:t>
      </w:r>
      <w:r>
        <w:rPr>
          <w:rFonts w:ascii="Calibri" w:hAnsi="Calibri"/>
          <w:color w:val="auto"/>
          <w:spacing w:val="-1"/>
          <w:sz w:val="22"/>
          <w:szCs w:val="22"/>
        </w:rPr>
        <w:t xml:space="preserve"> за свако наведено добаро </w:t>
      </w:r>
      <w:r>
        <w:rPr>
          <w:rFonts w:ascii="Calibri" w:hAnsi="Calibri" w:cs="Arial"/>
          <w:bCs/>
          <w:iCs/>
          <w:color w:val="auto"/>
          <w:sz w:val="22"/>
          <w:szCs w:val="22"/>
        </w:rPr>
        <w:t xml:space="preserve"> без ПДВ-а;</w:t>
      </w:r>
    </w:p>
    <w:p>
      <w:pPr>
        <w:pStyle w:val="6"/>
        <w:numPr>
          <w:ilvl w:val="0"/>
          <w:numId w:val="2"/>
        </w:numPr>
        <w:tabs>
          <w:tab w:val="left" w:pos="90"/>
          <w:tab w:val="left" w:pos="709"/>
          <w:tab w:val="clear" w:pos="1440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5. уписати колико износи укупна цена </w:t>
      </w:r>
      <w:r>
        <w:rPr>
          <w:rFonts w:ascii="Calibri" w:hAnsi="Calibri"/>
          <w:color w:val="auto"/>
          <w:spacing w:val="-1"/>
          <w:sz w:val="22"/>
          <w:szCs w:val="22"/>
        </w:rPr>
        <w:t>за свако наведено добро</w:t>
      </w:r>
      <w:r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</w:t>
      </w:r>
      <w:r>
        <w:rPr>
          <w:rFonts w:ascii="Calibri" w:hAnsi="Calibri" w:cs="Arial"/>
          <w:bCs/>
          <w:iCs/>
          <w:color w:val="auto"/>
          <w:sz w:val="22"/>
          <w:szCs w:val="22"/>
        </w:rPr>
        <w:t>,</w:t>
      </w:r>
      <w:r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и то тако што ће помножити јединичну цену</w:t>
      </w:r>
      <w:r>
        <w:rPr>
          <w:rFonts w:ascii="Calibri" w:hAnsi="Calibri" w:cs="Arial"/>
          <w:bCs/>
          <w:iCs/>
          <w:color w:val="auto"/>
          <w:sz w:val="22"/>
          <w:szCs w:val="22"/>
        </w:rPr>
        <w:t xml:space="preserve"> добара</w:t>
      </w:r>
      <w:r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 са траженим количнима;</w:t>
      </w:r>
    </w:p>
    <w:p>
      <w:pPr>
        <w:pStyle w:val="6"/>
        <w:numPr>
          <w:ilvl w:val="0"/>
          <w:numId w:val="2"/>
        </w:numPr>
        <w:tabs>
          <w:tab w:val="left" w:pos="90"/>
          <w:tab w:val="left" w:pos="709"/>
          <w:tab w:val="clear" w:pos="1440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</w:t>
      </w:r>
      <w:r>
        <w:rPr>
          <w:rFonts w:ascii="Calibri" w:hAnsi="Calibri" w:cs="Arial"/>
          <w:bCs/>
          <w:iCs/>
          <w:color w:val="auto"/>
          <w:sz w:val="22"/>
          <w:szCs w:val="22"/>
        </w:rPr>
        <w:t xml:space="preserve">6. уписати колико износи укупна цена </w:t>
      </w:r>
      <w:r>
        <w:rPr>
          <w:rFonts w:ascii="Calibri" w:hAnsi="Calibri"/>
          <w:color w:val="auto"/>
          <w:spacing w:val="-1"/>
          <w:sz w:val="22"/>
          <w:szCs w:val="22"/>
        </w:rPr>
        <w:t>за свако наведено добро</w:t>
      </w:r>
      <w:r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</w:t>
      </w:r>
      <w:r>
        <w:rPr>
          <w:rFonts w:ascii="Calibri" w:hAnsi="Calibri" w:cs="Arial"/>
          <w:bCs/>
          <w:iCs/>
          <w:color w:val="auto"/>
          <w:sz w:val="22"/>
          <w:szCs w:val="22"/>
        </w:rPr>
        <w:t xml:space="preserve">са ПДВ-ом, и то тако што ће помножити </w:t>
      </w:r>
      <w:r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јединичну </w:t>
      </w:r>
      <w:r>
        <w:rPr>
          <w:rFonts w:ascii="Calibri" w:hAnsi="Calibri" w:cs="Arial"/>
          <w:bCs/>
          <w:iCs/>
          <w:color w:val="auto"/>
          <w:sz w:val="22"/>
          <w:szCs w:val="22"/>
        </w:rPr>
        <w:t xml:space="preserve">цену са ПДВ-ом са траженим количинама и уписати укупну цену набавке са ПДВ-ом. </w:t>
      </w:r>
    </w:p>
    <w:p>
      <w:pPr>
        <w:pStyle w:val="6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>
      <w:pPr>
        <w:pStyle w:val="6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>
      <w:pPr>
        <w:spacing w:after="0" w:line="240" w:lineRule="auto"/>
        <w:rPr>
          <w:sz w:val="20"/>
          <w:szCs w:val="20"/>
        </w:rPr>
      </w:pPr>
    </w:p>
    <w:sectPr>
      <w:footerReference r:id="rId5" w:type="default"/>
      <w:pgSz w:w="12240" w:h="15840"/>
      <w:pgMar w:top="99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pitch w:val="default"/>
    <w:sig w:usb0="00000000" w:usb1="00000000" w:usb2="00000000" w:usb3="00000000" w:csb0="00000004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232926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bullet"/>
      <w:lvlText w:val=""/>
      <w:lvlJc w:val="left"/>
      <w:pPr>
        <w:tabs>
          <w:tab w:val="left" w:pos="-360"/>
        </w:tabs>
        <w:ind w:left="360" w:hanging="360"/>
      </w:pPr>
      <w:rPr>
        <w:rFonts w:ascii="Wingdings" w:hAnsi="Wingdings"/>
        <w:i w:val="0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5606968"/>
    <w:multiLevelType w:val="multilevel"/>
    <w:tmpl w:val="05606968"/>
    <w:lvl w:ilvl="0" w:tentative="0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34191"/>
    <w:rsid w:val="000B621E"/>
    <w:rsid w:val="00105042"/>
    <w:rsid w:val="001377A2"/>
    <w:rsid w:val="00155A7C"/>
    <w:rsid w:val="00165DDE"/>
    <w:rsid w:val="00187B37"/>
    <w:rsid w:val="001E632C"/>
    <w:rsid w:val="00234191"/>
    <w:rsid w:val="00274221"/>
    <w:rsid w:val="00323D6B"/>
    <w:rsid w:val="003636E0"/>
    <w:rsid w:val="004057F8"/>
    <w:rsid w:val="00457C56"/>
    <w:rsid w:val="00484432"/>
    <w:rsid w:val="004960FC"/>
    <w:rsid w:val="004F6F28"/>
    <w:rsid w:val="00590D78"/>
    <w:rsid w:val="005E09AB"/>
    <w:rsid w:val="00631868"/>
    <w:rsid w:val="00684085"/>
    <w:rsid w:val="006B67BB"/>
    <w:rsid w:val="007A01B9"/>
    <w:rsid w:val="007B5CB7"/>
    <w:rsid w:val="00A4248C"/>
    <w:rsid w:val="00A61819"/>
    <w:rsid w:val="00A943C1"/>
    <w:rsid w:val="00AB1A0A"/>
    <w:rsid w:val="00AC7B32"/>
    <w:rsid w:val="00C13D83"/>
    <w:rsid w:val="00C37713"/>
    <w:rsid w:val="00CC5591"/>
    <w:rsid w:val="00D761B6"/>
    <w:rsid w:val="00DE12B2"/>
    <w:rsid w:val="00EB381F"/>
    <w:rsid w:val="00EB3953"/>
    <w:rsid w:val="00EF0E28"/>
    <w:rsid w:val="00F036C5"/>
    <w:rsid w:val="00F037A8"/>
    <w:rsid w:val="012C0E35"/>
    <w:rsid w:val="1675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703"/>
        <w:tab w:val="right" w:pos="9406"/>
      </w:tabs>
      <w:spacing w:after="0" w:line="240" w:lineRule="auto"/>
    </w:pPr>
  </w:style>
  <w:style w:type="paragraph" w:styleId="5">
    <w:name w:val="header"/>
    <w:basedOn w:val="1"/>
    <w:link w:val="8"/>
    <w:semiHidden/>
    <w:unhideWhenUsed/>
    <w:uiPriority w:val="99"/>
    <w:pPr>
      <w:tabs>
        <w:tab w:val="center" w:pos="4703"/>
        <w:tab w:val="right" w:pos="940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suppressAutoHyphens/>
      <w:spacing w:after="0" w:line="100" w:lineRule="atLeast"/>
      <w:ind w:left="720"/>
    </w:pPr>
    <w:rPr>
      <w:rFonts w:ascii="Times New Roman" w:hAnsi="Times New Roman" w:eastAsia="Arial Unicode MS" w:cs="Times New Roman"/>
      <w:color w:val="000000"/>
      <w:kern w:val="1"/>
      <w:sz w:val="24"/>
      <w:szCs w:val="24"/>
      <w:lang w:eastAsia="ar-SA"/>
    </w:rPr>
  </w:style>
  <w:style w:type="paragraph" w:customStyle="1" w:styleId="7">
    <w:name w:val="Table Contents"/>
    <w:basedOn w:val="1"/>
    <w:qFormat/>
    <w:uiPriority w:val="0"/>
    <w:pPr>
      <w:suppressLineNumbers/>
      <w:suppressAutoHyphens/>
      <w:spacing w:after="0" w:line="100" w:lineRule="atLeast"/>
    </w:pPr>
    <w:rPr>
      <w:rFonts w:ascii="Times New Roman" w:hAnsi="Times New Roman" w:eastAsia="Arial Unicode MS" w:cs="Times New Roman"/>
      <w:color w:val="000000"/>
      <w:kern w:val="1"/>
      <w:sz w:val="24"/>
      <w:szCs w:val="24"/>
      <w:lang w:eastAsia="ar-SA"/>
    </w:rPr>
  </w:style>
  <w:style w:type="character" w:customStyle="1" w:styleId="8">
    <w:name w:val="Header Char"/>
    <w:basedOn w:val="2"/>
    <w:link w:val="5"/>
    <w:semiHidden/>
    <w:uiPriority w:val="99"/>
  </w:style>
  <w:style w:type="character" w:customStyle="1" w:styleId="9">
    <w:name w:val="Footer Char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726</Words>
  <Characters>4139</Characters>
  <Lines>34</Lines>
  <Paragraphs>9</Paragraphs>
  <TotalTime>236</TotalTime>
  <ScaleCrop>false</ScaleCrop>
  <LinksUpToDate>false</LinksUpToDate>
  <CharactersWithSpaces>4856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2021-02-11T12:56:00Z</dcterms:created>
  <dc:creator>Srdjan Sekulic</dc:creator>
  <cp:lastModifiedBy>Miodrag Pancic</cp:lastModifiedBy>
  <cp:lastPrinted>2025-03-26T11:57:05Z</cp:lastPrinted>
  <dcterms:modified xsi:type="dcterms:W3CDTF">2025-03-26T12:03:32Z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